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00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2CEE" w:rsidTr="008A2CEE">
        <w:tc>
          <w:tcPr>
            <w:tcW w:w="918" w:type="dxa"/>
          </w:tcPr>
          <w:p w:rsidR="00EB14DC" w:rsidRPr="008A2CEE" w:rsidRDefault="00EB14D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Name</w:t>
            </w:r>
            <w:r w:rsidR="00841E20" w:rsidRPr="008A2C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2CEE" w:rsidRDefault="008A2CEE" w:rsidP="008A2C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Young</w:t>
            </w:r>
          </w:p>
        </w:tc>
        <w:tc>
          <w:tcPr>
            <w:tcW w:w="960" w:type="dxa"/>
          </w:tcPr>
          <w:p w:rsidR="00EB14DC" w:rsidRPr="008A2CEE" w:rsidRDefault="00EB14D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2CEE" w:rsidRDefault="00A42D05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Algebra 2</w:t>
            </w:r>
          </w:p>
        </w:tc>
        <w:tc>
          <w:tcPr>
            <w:tcW w:w="1246" w:type="dxa"/>
          </w:tcPr>
          <w:p w:rsidR="00EB14DC" w:rsidRPr="008A2CEE" w:rsidRDefault="00EB14D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Week of</w:t>
            </w:r>
            <w:r w:rsidR="00841E20" w:rsidRPr="008A2CEE">
              <w:rPr>
                <w:b/>
                <w:sz w:val="20"/>
                <w:szCs w:val="20"/>
              </w:rPr>
              <w:t>:</w:t>
            </w:r>
            <w:r w:rsidRPr="008A2CEE">
              <w:rPr>
                <w:b/>
                <w:sz w:val="20"/>
                <w:szCs w:val="20"/>
              </w:rPr>
              <w:t xml:space="preserve"> </w:t>
            </w:r>
          </w:p>
          <w:p w:rsidR="00EB14DC" w:rsidRPr="008A2CEE" w:rsidRDefault="00EB14DC" w:rsidP="008A2CEE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:rsidR="00EB14DC" w:rsidRPr="008A2CEE" w:rsidRDefault="00A42D05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9/16-9/20</w:t>
            </w:r>
            <w:r w:rsidR="008A2CEE">
              <w:rPr>
                <w:b/>
                <w:sz w:val="20"/>
                <w:szCs w:val="20"/>
              </w:rPr>
              <w:t>, 2013</w:t>
            </w:r>
            <w:bookmarkStart w:id="0" w:name="_GoBack"/>
            <w:bookmarkEnd w:id="0"/>
          </w:p>
        </w:tc>
      </w:tr>
      <w:tr w:rsidR="00E75843" w:rsidRPr="008A2CEE" w:rsidTr="008A2CEE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  <w:p w:rsidR="00E75843" w:rsidRPr="008A2CEE" w:rsidRDefault="00E75843" w:rsidP="008A2CEE">
            <w:pPr>
              <w:jc w:val="center"/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Lesson Plans</w:t>
            </w:r>
          </w:p>
        </w:tc>
      </w:tr>
      <w:tr w:rsidR="00E75843" w:rsidRPr="008A2CEE" w:rsidTr="008A2CEE">
        <w:tc>
          <w:tcPr>
            <w:tcW w:w="1570" w:type="dxa"/>
            <w:gridSpan w:val="2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Tuesday:</w:t>
            </w:r>
          </w:p>
        </w:tc>
        <w:tc>
          <w:tcPr>
            <w:tcW w:w="2598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Thursday:</w:t>
            </w:r>
          </w:p>
        </w:tc>
        <w:tc>
          <w:tcPr>
            <w:tcW w:w="2772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Friday:</w:t>
            </w:r>
          </w:p>
        </w:tc>
      </w:tr>
      <w:tr w:rsidR="00E75843" w:rsidRPr="008A2CEE" w:rsidTr="008A2CEE">
        <w:trPr>
          <w:trHeight w:val="1709"/>
        </w:trPr>
        <w:tc>
          <w:tcPr>
            <w:tcW w:w="1570" w:type="dxa"/>
            <w:gridSpan w:val="2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Statement of </w:t>
            </w:r>
          </w:p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Objective(s)/</w:t>
            </w:r>
          </w:p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Think, Know,</w:t>
            </w:r>
          </w:p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Do(start with a verb)</w:t>
            </w:r>
          </w:p>
        </w:tc>
        <w:tc>
          <w:tcPr>
            <w:tcW w:w="2417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  <w:p w:rsidR="00241CF4" w:rsidRPr="008A2CEE" w:rsidRDefault="00A42D05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Students will identify quadratics and the properties within each function. Students will analyze and compare various quadratics and their characteristics</w:t>
            </w:r>
          </w:p>
        </w:tc>
        <w:tc>
          <w:tcPr>
            <w:tcW w:w="2596" w:type="dxa"/>
            <w:gridSpan w:val="3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  <w:p w:rsidR="00632744" w:rsidRPr="008A2CEE" w:rsidRDefault="0063274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Students will factor quadratics with a</w:t>
            </w:r>
            <w:r w:rsidR="00634150" w:rsidRPr="008A2CEE">
              <w:rPr>
                <w:b/>
                <w:sz w:val="20"/>
                <w:szCs w:val="20"/>
              </w:rPr>
              <w:t>=</w:t>
            </w:r>
            <w:r w:rsidRPr="008A2C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98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  <w:p w:rsidR="00632744" w:rsidRPr="008A2CEE" w:rsidRDefault="0063274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Students will factor quadratics w</w:t>
            </w:r>
            <w:r w:rsidR="00634150" w:rsidRPr="008A2CEE">
              <w:rPr>
                <w:b/>
                <w:sz w:val="20"/>
                <w:szCs w:val="20"/>
              </w:rPr>
              <w:t>ith a &gt;</w:t>
            </w:r>
            <w:r w:rsidRPr="008A2CEE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63" w:type="dxa"/>
            <w:gridSpan w:val="3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  <w:p w:rsidR="00632744" w:rsidRPr="008A2CEE" w:rsidRDefault="0063274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Students will factor special case quadratics (difference of 2 </w:t>
            </w:r>
            <w:proofErr w:type="spellStart"/>
            <w:r w:rsidRPr="008A2CEE">
              <w:rPr>
                <w:b/>
                <w:sz w:val="20"/>
                <w:szCs w:val="20"/>
              </w:rPr>
              <w:t>squares</w:t>
            </w:r>
            <w:proofErr w:type="gramStart"/>
            <w:r w:rsidRPr="008A2CEE">
              <w:rPr>
                <w:b/>
                <w:sz w:val="20"/>
                <w:szCs w:val="20"/>
              </w:rPr>
              <w:t>,etc</w:t>
            </w:r>
            <w:proofErr w:type="spellEnd"/>
            <w:proofErr w:type="gramEnd"/>
            <w:r w:rsidRPr="008A2CE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772" w:type="dxa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  <w:p w:rsidR="00632744" w:rsidRPr="008A2CEE" w:rsidRDefault="0063274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Students will solve quadratics by applying graphing concepts (x intercepts) to each function</w:t>
            </w:r>
            <w:r w:rsidR="0062522D" w:rsidRPr="008A2CEE">
              <w:rPr>
                <w:b/>
                <w:sz w:val="20"/>
                <w:szCs w:val="20"/>
              </w:rPr>
              <w:t xml:space="preserve">. </w:t>
            </w:r>
            <w:r w:rsidR="00482DA3" w:rsidRPr="008A2CEE">
              <w:rPr>
                <w:b/>
                <w:sz w:val="20"/>
                <w:szCs w:val="20"/>
              </w:rPr>
              <w:t>Students will connect the disciplines of root finding and factoring.</w:t>
            </w:r>
          </w:p>
        </w:tc>
      </w:tr>
      <w:tr w:rsidR="00E75843" w:rsidRPr="008A2CEE" w:rsidTr="008A2CEE">
        <w:trPr>
          <w:trHeight w:val="890"/>
        </w:trPr>
        <w:tc>
          <w:tcPr>
            <w:tcW w:w="1570" w:type="dxa"/>
            <w:gridSpan w:val="2"/>
          </w:tcPr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Anticipatory</w:t>
            </w:r>
          </w:p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Set/Opening</w:t>
            </w:r>
          </w:p>
          <w:p w:rsidR="00E75843" w:rsidRPr="008A2CEE" w:rsidRDefault="00E75843" w:rsidP="008A2CEE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E01AE6" w:rsidRPr="008A2CEE" w:rsidRDefault="00A42D05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Think Pair Share- 5 minutes: “What do you know about </w:t>
            </w:r>
            <w:proofErr w:type="spellStart"/>
            <w:r w:rsidRPr="008A2CEE">
              <w:rPr>
                <w:b/>
                <w:sz w:val="20"/>
                <w:szCs w:val="20"/>
              </w:rPr>
              <w:t>quadractic</w:t>
            </w:r>
            <w:proofErr w:type="spellEnd"/>
            <w:r w:rsidRPr="008A2CEE">
              <w:rPr>
                <w:b/>
                <w:sz w:val="20"/>
                <w:szCs w:val="20"/>
              </w:rPr>
              <w:t xml:space="preserve"> functions?”</w:t>
            </w:r>
            <w:r w:rsidR="00E01AE6" w:rsidRPr="008A2CEE">
              <w:rPr>
                <w:b/>
                <w:sz w:val="20"/>
                <w:szCs w:val="20"/>
              </w:rPr>
              <w:t xml:space="preserve"> </w:t>
            </w:r>
          </w:p>
          <w:p w:rsidR="00E01AE6" w:rsidRPr="008A2CEE" w:rsidRDefault="00E01AE6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WRITE ABOUT IT!!</w:t>
            </w:r>
          </w:p>
        </w:tc>
        <w:tc>
          <w:tcPr>
            <w:tcW w:w="2596" w:type="dxa"/>
            <w:gridSpan w:val="3"/>
          </w:tcPr>
          <w:p w:rsidR="00E75843" w:rsidRPr="008A2CEE" w:rsidRDefault="0062522D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Multiply (x-2</w:t>
            </w:r>
            <w:proofErr w:type="gramStart"/>
            <w:r w:rsidRPr="008A2CEE">
              <w:rPr>
                <w:b/>
                <w:sz w:val="20"/>
                <w:szCs w:val="20"/>
              </w:rPr>
              <w:t>)(</w:t>
            </w:r>
            <w:proofErr w:type="gramEnd"/>
            <w:r w:rsidRPr="008A2CEE">
              <w:rPr>
                <w:b/>
                <w:sz w:val="20"/>
                <w:szCs w:val="20"/>
              </w:rPr>
              <w:t xml:space="preserve">x+5) and then graph result on calculator. Discuss something you notice about starting problem and standard function with partner. </w:t>
            </w:r>
          </w:p>
        </w:tc>
        <w:tc>
          <w:tcPr>
            <w:tcW w:w="2598" w:type="dxa"/>
          </w:tcPr>
          <w:p w:rsidR="00634150" w:rsidRPr="008A2CEE" w:rsidRDefault="00B20F3D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Describe a given quadratic as fully as possible w/o calculator</w:t>
            </w:r>
          </w:p>
        </w:tc>
        <w:tc>
          <w:tcPr>
            <w:tcW w:w="2663" w:type="dxa"/>
            <w:gridSpan w:val="3"/>
          </w:tcPr>
          <w:p w:rsidR="00B20F3D" w:rsidRPr="008A2CEE" w:rsidRDefault="00B20F3D" w:rsidP="008A2CEE">
            <w:pPr>
              <w:rPr>
                <w:rFonts w:eastAsiaTheme="minorEastAsia"/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Quick Poll – Sketch Graph of y =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(x-3)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+2</m:t>
              </m:r>
            </m:oMath>
          </w:p>
          <w:p w:rsidR="00B20F3D" w:rsidRPr="008A2CEE" w:rsidRDefault="00B20F3D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B20F3D" w:rsidRPr="008A2CEE" w:rsidRDefault="00B20F3D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Can you find x intercepts from this?</w:t>
            </w:r>
          </w:p>
          <w:p w:rsidR="00E75843" w:rsidRPr="008A2CEE" w:rsidRDefault="00342AA7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WRITE ABOUT IT!</w:t>
            </w:r>
          </w:p>
        </w:tc>
        <w:tc>
          <w:tcPr>
            <w:tcW w:w="2772" w:type="dxa"/>
          </w:tcPr>
          <w:p w:rsidR="00C119BE" w:rsidRPr="008A2CEE" w:rsidRDefault="00C119BE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Write About:</w:t>
            </w:r>
          </w:p>
          <w:p w:rsidR="00E75843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Would the technique for factoring when a&gt;1 work on problems when a=1? Explain. </w:t>
            </w:r>
          </w:p>
        </w:tc>
      </w:tr>
      <w:tr w:rsidR="002F39FC" w:rsidRPr="008A2CEE" w:rsidTr="008A2CEE">
        <w:trPr>
          <w:trHeight w:val="2498"/>
        </w:trPr>
        <w:tc>
          <w:tcPr>
            <w:tcW w:w="1570" w:type="dxa"/>
            <w:gridSpan w:val="2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Learning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2417" w:type="dxa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Teacher led explorations of functions.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Students will partner check work on Practice B.</w:t>
            </w:r>
          </w:p>
          <w:p w:rsidR="002F39FC" w:rsidRPr="008A2CEE" w:rsidRDefault="00BC2C90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Students will write about how the values of </w:t>
            </w:r>
            <w:proofErr w:type="spellStart"/>
            <w:r w:rsidRPr="008A2CEE">
              <w:rPr>
                <w:b/>
                <w:sz w:val="20"/>
                <w:szCs w:val="20"/>
              </w:rPr>
              <w:t>a</w:t>
            </w:r>
            <w:proofErr w:type="gramStart"/>
            <w:r w:rsidRPr="008A2CEE">
              <w:rPr>
                <w:b/>
                <w:sz w:val="20"/>
                <w:szCs w:val="20"/>
              </w:rPr>
              <w:t>,b</w:t>
            </w:r>
            <w:proofErr w:type="spellEnd"/>
            <w:proofErr w:type="gramEnd"/>
            <w:r w:rsidRPr="008A2CEE">
              <w:rPr>
                <w:b/>
                <w:sz w:val="20"/>
                <w:szCs w:val="20"/>
              </w:rPr>
              <w:t>, and c will impact the vertex and y intercept.</w:t>
            </w:r>
          </w:p>
        </w:tc>
        <w:tc>
          <w:tcPr>
            <w:tcW w:w="2596" w:type="dxa"/>
            <w:gridSpan w:val="3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 notes on factoring.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In pairs, students factor a set of  functions, then trade with another group to check</w:t>
            </w:r>
          </w:p>
          <w:p w:rsidR="00634150" w:rsidRPr="008A2CEE" w:rsidRDefault="00634150" w:rsidP="008A2CEE">
            <w:pPr>
              <w:rPr>
                <w:b/>
                <w:sz w:val="20"/>
                <w:szCs w:val="20"/>
              </w:rPr>
            </w:pPr>
          </w:p>
          <w:p w:rsidR="00634150" w:rsidRPr="008A2CEE" w:rsidRDefault="00634150" w:rsidP="008A2CEE">
            <w:pPr>
              <w:rPr>
                <w:b/>
                <w:sz w:val="20"/>
                <w:szCs w:val="20"/>
              </w:rPr>
            </w:pPr>
            <w:proofErr w:type="spellStart"/>
            <w:r w:rsidRPr="008A2CEE">
              <w:rPr>
                <w:b/>
                <w:sz w:val="20"/>
                <w:szCs w:val="20"/>
              </w:rPr>
              <w:t>Pg</w:t>
            </w:r>
            <w:proofErr w:type="spellEnd"/>
            <w:r w:rsidRPr="008A2CEE">
              <w:rPr>
                <w:b/>
                <w:sz w:val="20"/>
                <w:szCs w:val="20"/>
              </w:rPr>
              <w:t xml:space="preserve"> 331 – Factoring Review</w:t>
            </w:r>
          </w:p>
        </w:tc>
        <w:tc>
          <w:tcPr>
            <w:tcW w:w="2598" w:type="dxa"/>
          </w:tcPr>
          <w:p w:rsidR="002F39FC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 Notes</w:t>
            </w:r>
          </w:p>
          <w:p w:rsidR="006C3F04" w:rsidRPr="008A2CEE" w:rsidRDefault="006C3F04" w:rsidP="008A2CEE">
            <w:pPr>
              <w:rPr>
                <w:b/>
                <w:sz w:val="20"/>
                <w:szCs w:val="20"/>
              </w:rPr>
            </w:pPr>
          </w:p>
          <w:p w:rsidR="006C3F04" w:rsidRPr="008A2CEE" w:rsidRDefault="00BC2C90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Students will write about the </w:t>
            </w:r>
            <w:r w:rsidR="006C3F04" w:rsidRPr="008A2CEE">
              <w:rPr>
                <w:b/>
                <w:sz w:val="20"/>
                <w:szCs w:val="20"/>
              </w:rPr>
              <w:t>similarities and differences between the 2 methods</w:t>
            </w:r>
          </w:p>
        </w:tc>
        <w:tc>
          <w:tcPr>
            <w:tcW w:w="2663" w:type="dxa"/>
            <w:gridSpan w:val="3"/>
          </w:tcPr>
          <w:p w:rsidR="002F39FC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 Notes</w:t>
            </w:r>
          </w:p>
          <w:p w:rsidR="006C3F04" w:rsidRPr="008A2CEE" w:rsidRDefault="006C3F04" w:rsidP="008A2CEE">
            <w:pPr>
              <w:rPr>
                <w:b/>
                <w:sz w:val="20"/>
                <w:szCs w:val="20"/>
              </w:rPr>
            </w:pPr>
          </w:p>
          <w:p w:rsidR="006C3F04" w:rsidRPr="008A2CEE" w:rsidRDefault="006C3F04" w:rsidP="008A2CEE">
            <w:pPr>
              <w:rPr>
                <w:b/>
                <w:sz w:val="20"/>
                <w:szCs w:val="20"/>
              </w:rPr>
            </w:pPr>
          </w:p>
          <w:p w:rsidR="00C119BE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 led analysis of how </w:t>
            </w:r>
            <w:proofErr w:type="spellStart"/>
            <w:r w:rsidRPr="008A2CEE">
              <w:rPr>
                <w:b/>
                <w:sz w:val="20"/>
                <w:szCs w:val="20"/>
              </w:rPr>
              <w:t>a</w:t>
            </w:r>
            <w:proofErr w:type="gramStart"/>
            <w:r w:rsidRPr="008A2CEE">
              <w:rPr>
                <w:b/>
                <w:sz w:val="20"/>
                <w:szCs w:val="20"/>
              </w:rPr>
              <w:t>,b</w:t>
            </w:r>
            <w:proofErr w:type="spellEnd"/>
            <w:proofErr w:type="gramEnd"/>
            <w:r w:rsidRPr="008A2CEE">
              <w:rPr>
                <w:b/>
                <w:sz w:val="20"/>
                <w:szCs w:val="20"/>
              </w:rPr>
              <w:t>, and c impact the factoring techniques. Groups make predictions – share out and discuss with class.</w:t>
            </w:r>
          </w:p>
        </w:tc>
        <w:tc>
          <w:tcPr>
            <w:tcW w:w="2772" w:type="dxa"/>
          </w:tcPr>
          <w:p w:rsidR="002F39FC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Students will use calculators to graph quadratics and identify x intercepts. </w:t>
            </w:r>
          </w:p>
          <w:p w:rsidR="006C3F04" w:rsidRPr="008A2CEE" w:rsidRDefault="00634150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color w:val="FF0000"/>
                <w:sz w:val="20"/>
                <w:szCs w:val="20"/>
              </w:rPr>
              <w:t xml:space="preserve">Textbook </w:t>
            </w:r>
            <w:proofErr w:type="spellStart"/>
            <w:r w:rsidRPr="008A2CEE">
              <w:rPr>
                <w:color w:val="FF0000"/>
                <w:sz w:val="20"/>
                <w:szCs w:val="20"/>
              </w:rPr>
              <w:t>pg</w:t>
            </w:r>
            <w:proofErr w:type="spellEnd"/>
            <w:r w:rsidRPr="008A2CEE">
              <w:rPr>
                <w:color w:val="FF0000"/>
                <w:sz w:val="20"/>
                <w:szCs w:val="20"/>
              </w:rPr>
              <w:t xml:space="preserve">  339: #47,60-63,67-70</w:t>
            </w:r>
          </w:p>
          <w:p w:rsidR="006C3F04" w:rsidRPr="008A2CEE" w:rsidRDefault="00BC2C90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Students will write </w:t>
            </w:r>
            <w:proofErr w:type="gramStart"/>
            <w:r w:rsidRPr="008A2CEE">
              <w:rPr>
                <w:b/>
                <w:sz w:val="20"/>
                <w:szCs w:val="20"/>
              </w:rPr>
              <w:t xml:space="preserve">about </w:t>
            </w:r>
            <w:r w:rsidR="006C3F04" w:rsidRPr="008A2CEE">
              <w:rPr>
                <w:b/>
                <w:sz w:val="20"/>
                <w:szCs w:val="20"/>
              </w:rPr>
              <w:t xml:space="preserve"> the</w:t>
            </w:r>
            <w:proofErr w:type="gramEnd"/>
            <w:r w:rsidR="006C3F04" w:rsidRPr="008A2CEE">
              <w:rPr>
                <w:b/>
                <w:sz w:val="20"/>
                <w:szCs w:val="20"/>
              </w:rPr>
              <w:t xml:space="preserve"> connections between the actual x intercepts and the linear factors </w:t>
            </w:r>
            <w:r w:rsidRPr="008A2CEE">
              <w:rPr>
                <w:b/>
                <w:sz w:val="20"/>
                <w:szCs w:val="20"/>
              </w:rPr>
              <w:t>of a quadratic. – Partner Share</w:t>
            </w:r>
            <w:r w:rsidR="006C3F04" w:rsidRPr="008A2CE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39FC" w:rsidRPr="008A2CEE" w:rsidTr="008A2CEE">
        <w:trPr>
          <w:trHeight w:val="1607"/>
        </w:trPr>
        <w:tc>
          <w:tcPr>
            <w:tcW w:w="1570" w:type="dxa"/>
            <w:gridSpan w:val="2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Assessment of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Student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Understanding</w:t>
            </w:r>
          </w:p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/Closure</w:t>
            </w:r>
          </w:p>
        </w:tc>
        <w:tc>
          <w:tcPr>
            <w:tcW w:w="2417" w:type="dxa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Observe/monitor student progress on worksheet.</w:t>
            </w:r>
          </w:p>
        </w:tc>
        <w:tc>
          <w:tcPr>
            <w:tcW w:w="2596" w:type="dxa"/>
            <w:gridSpan w:val="3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Exit ticket: When are we allowed to use “the product of c that adds to b technique” of factoring? What is a purpose of factoring quadratics?</w:t>
            </w:r>
          </w:p>
        </w:tc>
        <w:tc>
          <w:tcPr>
            <w:tcW w:w="2598" w:type="dxa"/>
          </w:tcPr>
          <w:p w:rsidR="002F39FC" w:rsidRPr="008A2CEE" w:rsidRDefault="002F39FC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Parking Lot: What have you learned/what are you </w:t>
            </w:r>
            <w:proofErr w:type="gramStart"/>
            <w:r w:rsidRPr="008A2CEE">
              <w:rPr>
                <w:b/>
                <w:sz w:val="20"/>
                <w:szCs w:val="20"/>
              </w:rPr>
              <w:t>confused/unsure</w:t>
            </w:r>
            <w:proofErr w:type="gramEnd"/>
            <w:r w:rsidRPr="008A2CEE">
              <w:rPr>
                <w:b/>
                <w:sz w:val="20"/>
                <w:szCs w:val="20"/>
              </w:rPr>
              <w:t xml:space="preserve"> about?</w:t>
            </w:r>
          </w:p>
        </w:tc>
        <w:tc>
          <w:tcPr>
            <w:tcW w:w="2663" w:type="dxa"/>
            <w:gridSpan w:val="3"/>
          </w:tcPr>
          <w:p w:rsidR="002F39FC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Exit Ticket: </w:t>
            </w:r>
          </w:p>
          <w:p w:rsidR="006C3F04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>Rank the 3 methods in order of how comfortable you are with them. 1 Very Comfortable 3 – OK 5 – No Way Can I do this</w:t>
            </w:r>
          </w:p>
        </w:tc>
        <w:tc>
          <w:tcPr>
            <w:tcW w:w="2772" w:type="dxa"/>
          </w:tcPr>
          <w:p w:rsidR="002F39FC" w:rsidRPr="008A2CEE" w:rsidRDefault="006C3F04" w:rsidP="008A2CEE">
            <w:pPr>
              <w:rPr>
                <w:b/>
                <w:sz w:val="20"/>
                <w:szCs w:val="20"/>
              </w:rPr>
            </w:pPr>
            <w:r w:rsidRPr="008A2CEE">
              <w:rPr>
                <w:b/>
                <w:sz w:val="20"/>
                <w:szCs w:val="20"/>
              </w:rPr>
              <w:t xml:space="preserve">Quick Poll questions using TI </w:t>
            </w:r>
            <w:proofErr w:type="spellStart"/>
            <w:r w:rsidRPr="008A2CEE">
              <w:rPr>
                <w:b/>
                <w:sz w:val="20"/>
                <w:szCs w:val="20"/>
              </w:rPr>
              <w:t>nSpires</w:t>
            </w:r>
            <w:proofErr w:type="spellEnd"/>
            <w:r w:rsidRPr="008A2CEE">
              <w:rPr>
                <w:b/>
                <w:sz w:val="20"/>
                <w:szCs w:val="20"/>
              </w:rPr>
              <w:t xml:space="preserve"> or Exit tickets. Factor the quadratics.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3A" w:rsidRDefault="00750D3A" w:rsidP="00B75221">
      <w:pPr>
        <w:spacing w:after="0" w:line="240" w:lineRule="auto"/>
      </w:pPr>
      <w:r>
        <w:separator/>
      </w:r>
    </w:p>
  </w:endnote>
  <w:endnote w:type="continuationSeparator" w:id="0">
    <w:p w:rsidR="00750D3A" w:rsidRDefault="00750D3A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E01AE6" w:rsidRPr="00E75843" w:rsidRDefault="00E01AE6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E01AE6" w:rsidRDefault="00E01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3A" w:rsidRDefault="00750D3A" w:rsidP="00B75221">
      <w:pPr>
        <w:spacing w:after="0" w:line="240" w:lineRule="auto"/>
      </w:pPr>
      <w:r>
        <w:separator/>
      </w:r>
    </w:p>
  </w:footnote>
  <w:footnote w:type="continuationSeparator" w:id="0">
    <w:p w:rsidR="00750D3A" w:rsidRDefault="00750D3A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928A2"/>
    <w:rsid w:val="00241CF4"/>
    <w:rsid w:val="002F39FC"/>
    <w:rsid w:val="00342AA7"/>
    <w:rsid w:val="00440D9C"/>
    <w:rsid w:val="00482DA3"/>
    <w:rsid w:val="0062522D"/>
    <w:rsid w:val="00632744"/>
    <w:rsid w:val="00634150"/>
    <w:rsid w:val="006C3F04"/>
    <w:rsid w:val="00750D3A"/>
    <w:rsid w:val="00841E20"/>
    <w:rsid w:val="008703F1"/>
    <w:rsid w:val="008A1DB9"/>
    <w:rsid w:val="008A2CEE"/>
    <w:rsid w:val="00A42D05"/>
    <w:rsid w:val="00B20F3D"/>
    <w:rsid w:val="00B665B1"/>
    <w:rsid w:val="00B75221"/>
    <w:rsid w:val="00BC2C90"/>
    <w:rsid w:val="00BF0C34"/>
    <w:rsid w:val="00C119BE"/>
    <w:rsid w:val="00D4008D"/>
    <w:rsid w:val="00D41380"/>
    <w:rsid w:val="00E01AE6"/>
    <w:rsid w:val="00E641E3"/>
    <w:rsid w:val="00E75843"/>
    <w:rsid w:val="00E770F8"/>
    <w:rsid w:val="00E83249"/>
    <w:rsid w:val="00EB14DC"/>
    <w:rsid w:val="00F07621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2013-09-15T03:26:00Z</dcterms:created>
  <dcterms:modified xsi:type="dcterms:W3CDTF">2013-09-15T03:26:00Z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