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59"/>
        <w:gridCol w:w="9242"/>
      </w:tblGrid>
      <w:tr w:rsidR="008543B3" w:rsidRPr="008543B3" w:rsidTr="008543B3">
        <w:trPr>
          <w:gridAfter w:val="2"/>
          <w:wAfter w:w="10500" w:type="dxa"/>
          <w:tblCellSpacing w:w="0" w:type="dxa"/>
        </w:trPr>
        <w:tc>
          <w:tcPr>
            <w:tcW w:w="8760" w:type="dxa"/>
            <w:vAlign w:val="center"/>
          </w:tcPr>
          <w:p w:rsidR="008543B3" w:rsidRPr="008543B3" w:rsidRDefault="008543B3" w:rsidP="008543B3">
            <w:pPr>
              <w:spacing w:before="100" w:beforeAutospacing="1" w:after="100" w:afterAutospacing="1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8543B3" w:rsidRPr="008543B3" w:rsidTr="008543B3">
        <w:trPr>
          <w:tblCellSpacing w:w="0" w:type="dxa"/>
        </w:trPr>
        <w:tc>
          <w:tcPr>
            <w:tcW w:w="2100" w:type="dxa"/>
            <w:vAlign w:val="center"/>
            <w:hideMark/>
          </w:tcPr>
          <w:p w:rsidR="008543B3" w:rsidRPr="008543B3" w:rsidRDefault="008543B3" w:rsidP="008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740" w:type="dxa"/>
            <w:vAlign w:val="center"/>
            <w:hideMark/>
          </w:tcPr>
          <w:p w:rsidR="008543B3" w:rsidRPr="008543B3" w:rsidRDefault="008543B3" w:rsidP="008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8760" w:type="dxa"/>
            <w:vAlign w:val="center"/>
            <w:hideMark/>
          </w:tcPr>
          <w:tbl>
            <w:tblPr>
              <w:tblW w:w="9412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1690"/>
              <w:gridCol w:w="1329"/>
              <w:gridCol w:w="4967"/>
            </w:tblGrid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  <w:t>AMERICAN GOVERNMENT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rHeight w:val="73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Magruder's</w:t>
                  </w:r>
                  <w:proofErr w:type="spellEnd"/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American Government, 2008</w:t>
                  </w: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  <w:t>ISBN 0-130181897-X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William A. </w:t>
                  </w:r>
                  <w:proofErr w:type="spellStart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McClenaghan</w:t>
                  </w:r>
                  <w:proofErr w:type="spellEnd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, Needham, Mass: Prentice Hall - 2008 Edition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Chapter 10 through 17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3514731" wp14:editId="6024E39D">
                        <wp:extent cx="1181100" cy="11811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1100" cy="1181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03465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noProof/>
                    </w:rPr>
                    <w:drawing>
                      <wp:inline distT="0" distB="0" distL="0" distR="0" wp14:anchorId="023CDC74" wp14:editId="73E1ED28">
                        <wp:extent cx="854456" cy="1104900"/>
                        <wp:effectExtent l="0" t="0" r="317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4456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  <w:t>AMERICAN HISTORY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rHeight w:val="88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American Vision</w:t>
                  </w: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  <w:t>ISBN 978-0-07-879701-9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Appleby, Brinkley, Broussard, McPherson and Ritchie, Glencoe/McGraw Hill 2008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Chapter 17 through 23</w:t>
                  </w: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 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Franklin Gothic Demi" w:hAnsi="Franklin Gothic Demi"/>
                      <w:i/>
                      <w:noProof/>
                    </w:rPr>
                    <w:drawing>
                      <wp:inline distT="0" distB="0" distL="0" distR="0" wp14:anchorId="3D541F61" wp14:editId="5F44A2C7">
                        <wp:extent cx="900649" cy="117157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0649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  <w:t xml:space="preserve">ART HISTORY 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Discovering Art History, 3rd Edition</w:t>
                  </w: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  <w:t>ISBN 87192-300-9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Gerald F. </w:t>
                  </w:r>
                  <w:proofErr w:type="spellStart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Brommer</w:t>
                  </w:r>
                  <w:proofErr w:type="spellEnd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; Davis Publishing </w:t>
                  </w:r>
                  <w:proofErr w:type="spellStart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Inc</w:t>
                  </w:r>
                  <w:proofErr w:type="spellEnd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: Worchester, Mass 1997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Chapter 10 through 13</w:t>
                  </w: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 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 wp14:anchorId="6725A4A0" wp14:editId="2A298364">
                        <wp:extent cx="987743" cy="1162050"/>
                        <wp:effectExtent l="0" t="0" r="317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1161" cy="11660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  <w:t>BIOLOGY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Biology, Concepts and Connections, 5th Edition</w:t>
                  </w: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  <w:t>ISBN 0-13-193480-5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Campbell, Reece, Taylor, and Simon, 2006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Chapter 21 through 29</w:t>
                  </w: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 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 wp14:anchorId="15A25112" wp14:editId="0F0CECCB">
                        <wp:extent cx="1247775" cy="1247775"/>
                        <wp:effectExtent l="0" t="0" r="9525" b="9525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  <w:t>CHEMISTRY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The Central Science, 10th Edition</w:t>
                  </w: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  <w:t>ISBN 0-13-193719-7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Brown </w:t>
                  </w:r>
                  <w:proofErr w:type="spellStart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LeMay</w:t>
                  </w:r>
                  <w:proofErr w:type="spellEnd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Bursten</w:t>
                  </w:r>
                  <w:proofErr w:type="spellEnd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2006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Chapter 13 through 18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</w:tcPr>
                <w:p w:rsidR="00A717E3" w:rsidRDefault="00A717E3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 wp14:anchorId="7DE4E5A2" wp14:editId="514A7967">
                        <wp:extent cx="981583" cy="1247775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583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717E3" w:rsidRDefault="00A717E3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A717E3" w:rsidRDefault="00A717E3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A717E3" w:rsidRDefault="00A717E3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BF05C9" w:rsidRPr="008543B3" w:rsidRDefault="00BF05C9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  <w:lastRenderedPageBreak/>
                    <w:t>WORLD HISTORY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World History</w:t>
                  </w: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  <w:t>ISBN 978-0-07-874526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Spievogel</w:t>
                  </w:r>
                  <w:proofErr w:type="spellEnd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, Glencoe, 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Chapter 1 through 8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 wp14:anchorId="31204082" wp14:editId="3D5777C5">
                        <wp:extent cx="989171" cy="1276350"/>
                        <wp:effectExtent l="0" t="0" r="1905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9171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  <w:t>GEOGRAPHY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World Geography and Cultures</w:t>
                  </w: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  <w:t>ISBN 978-0-874529-4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Richard G. Boehm PhD.; Westerville, OH: Glencoe/McGraw Hill, 2008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Chapter 17 through 22</w:t>
                  </w: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 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 wp14:anchorId="5F9A916A" wp14:editId="47C968F9">
                        <wp:extent cx="1017806" cy="1323975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806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  </w:t>
                  </w:r>
                  <w:r w:rsidRPr="008543B3"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  <w:t> PHYSICS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Physics</w:t>
                  </w: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  <w:t>ISBN 0-03-073549-1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Serway</w:t>
                  </w:r>
                  <w:proofErr w:type="spellEnd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Faughn</w:t>
                  </w:r>
                  <w:proofErr w:type="spellEnd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; Holt, Rinehart and Winston,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Chapter 11 through 16</w:t>
                  </w: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 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 wp14:anchorId="14CCEDA7" wp14:editId="14C5E74D">
                        <wp:extent cx="981789" cy="1266825"/>
                        <wp:effectExtent l="0" t="0" r="889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789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  <w:t>SHAKESPEARE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The Complete Works of Shakespeare, Updated 4th Edition</w:t>
                  </w: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  <w:t>ISBN 0-673-99996-3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David </w:t>
                  </w:r>
                  <w:proofErr w:type="spellStart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Bevington</w:t>
                  </w:r>
                  <w:proofErr w:type="spellEnd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, University of Chicago, Addison-Wesley Educational Publishers, Inc., Longman Inc.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9606A0" w:rsidRPr="009606A0" w:rsidRDefault="00A717E3" w:rsidP="009606A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-</w:t>
                  </w:r>
                  <w:r w:rsidR="009606A0">
                    <w:t xml:space="preserve"> </w:t>
                  </w:r>
                  <w:r w:rsidR="009606A0" w:rsidRPr="009606A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The Comedy of Errors </w:t>
                  </w:r>
                </w:p>
                <w:p w:rsidR="009606A0" w:rsidRPr="009606A0" w:rsidRDefault="009606A0" w:rsidP="009606A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- </w:t>
                  </w:r>
                  <w:r w:rsidRPr="009606A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Twelfth Night </w:t>
                  </w:r>
                </w:p>
                <w:p w:rsidR="00A717E3" w:rsidRPr="008543B3" w:rsidRDefault="009606A0" w:rsidP="009606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- </w:t>
                  </w:r>
                  <w:r w:rsidRPr="009606A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King John           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- </w:t>
                  </w:r>
                  <w:r w:rsidRPr="009606A0">
                    <w:rPr>
                      <w:rFonts w:ascii="Arial" w:eastAsia="Times New Roman" w:hAnsi="Arial" w:cs="Arial"/>
                      <w:sz w:val="20"/>
                      <w:szCs w:val="20"/>
                    </w:rPr>
                    <w:t>Coriolanus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  <w:t>VOCABULARY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Barron's How to Prepare for the SAT I, 18th Edition</w:t>
                  </w: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  <w:t>ISBN 0-8120-1856-7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000F71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Basic Word </w:t>
                  </w:r>
                  <w:r w:rsidR="00000F71">
                    <w:rPr>
                      <w:rFonts w:ascii="Arial" w:eastAsia="Times New Roman" w:hAnsi="Arial" w:cs="Arial"/>
                      <w:sz w:val="20"/>
                      <w:szCs w:val="20"/>
                    </w:rPr>
                    <w:t>Lists 21-25</w:t>
                  </w:r>
                  <w:bookmarkStart w:id="0" w:name="_GoBack"/>
                  <w:bookmarkEnd w:id="0"/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 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 wp14:anchorId="07474154" wp14:editId="53A1EA83">
                        <wp:extent cx="733425" cy="1047750"/>
                        <wp:effectExtent l="0" t="0" r="9525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  <w:t>MATH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Basic High School Texts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Nothing higher than Trigonometry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  <w:lastRenderedPageBreak/>
                    <w:t>SPORTS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Arkansas Democrat-Gazette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See match schedule for newspaper dates. 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br/>
                  </w: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Sports Section C - pages 1 and 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>Monday through Friday papers ending TWO Fridays before scheduled match. No weekend papers.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  <w:t xml:space="preserve">CURRENT EVENTS 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8E8D0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Arkansas Democrat-Gazette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4"/>
                      <w:szCs w:val="24"/>
                    </w:rPr>
                    <w:t>See match schedule for newspaper dates. </w:t>
                  </w:r>
                  <w:r w:rsidRPr="008543B3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 xml:space="preserve"> </w:t>
                  </w:r>
                  <w:r w:rsidRPr="008543B3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Section A - pages 1, 2, 3 and 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  <w:vAlign w:val="center"/>
                  <w:hideMark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3B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"A" Section of paper. Previous two weeks news prior to the Friday before a match. No weekend papers. </w:t>
                  </w: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D0"/>
                </w:tcPr>
                <w:p w:rsidR="00A717E3" w:rsidRPr="008543B3" w:rsidRDefault="00A717E3" w:rsidP="008543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A717E3" w:rsidRPr="008543B3" w:rsidTr="00BF05C9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  <w:vAlign w:val="center"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95310"/>
                </w:tcPr>
                <w:p w:rsidR="00A717E3" w:rsidRPr="008543B3" w:rsidRDefault="00A717E3" w:rsidP="008543B3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</w:p>
              </w:tc>
            </w:tr>
          </w:tbl>
          <w:p w:rsidR="008543B3" w:rsidRPr="008543B3" w:rsidRDefault="008543B3" w:rsidP="008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17E3" w:rsidRDefault="00A717E3"/>
    <w:p w:rsidR="00A717E3" w:rsidRDefault="00A717E3">
      <w:r>
        <w:br w:type="page"/>
      </w:r>
    </w:p>
    <w:p w:rsidR="00DE0A0A" w:rsidRDefault="005E5C36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1957"/>
        <w:gridCol w:w="4855"/>
      </w:tblGrid>
      <w:tr w:rsidR="008543B3" w:rsidRPr="008543B3" w:rsidTr="00AA7C5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531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8543B3">
              <w:rPr>
                <w:rFonts w:ascii="Arial" w:eastAsia="Times New Roman" w:hAnsi="Arial" w:cs="Arial"/>
                <w:b/>
                <w:bCs/>
                <w:color w:val="E8E8D0"/>
                <w:sz w:val="20"/>
                <w:szCs w:val="20"/>
              </w:rPr>
              <w:t xml:space="preserve">LITERATURE SELECTIONS </w:t>
            </w:r>
          </w:p>
        </w:tc>
      </w:tr>
      <w:tr w:rsidR="008543B3" w:rsidRPr="008543B3" w:rsidTr="00AA7C5D">
        <w:trPr>
          <w:trHeight w:val="46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Great Short Stories</w:t>
            </w:r>
            <w:r w:rsidRPr="008543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ISBN 0-553-27745-6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Arial" w:eastAsia="Times New Roman" w:hAnsi="Arial" w:cs="Arial"/>
                <w:sz w:val="20"/>
                <w:szCs w:val="20"/>
              </w:rPr>
              <w:t>Assorted Authors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Masters of Art</w:t>
            </w:r>
          </w:p>
        </w:tc>
      </w:tr>
      <w:tr w:rsidR="00A717E3" w:rsidRPr="008543B3" w:rsidTr="0076374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00125" cy="1644651"/>
                  <wp:effectExtent l="0" t="0" r="0" b="0"/>
                  <wp:docPr id="12" name="Picture 12" descr="http://www.neebo.com/Content/CoverImages/Large/9780553277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-image" descr="http://www.neebo.com/Content/CoverImages/Large/9780553277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95" cy="1650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3B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</w:p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 xml:space="preserve">Effie </w:t>
            </w:r>
            <w:proofErr w:type="spellStart"/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Whittlesy</w:t>
            </w:r>
            <w:proofErr w:type="spellEnd"/>
          </w:p>
        </w:tc>
      </w:tr>
      <w:tr w:rsidR="00A717E3" w:rsidRPr="008543B3" w:rsidTr="0076374E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A Dead Issue</w:t>
            </w:r>
          </w:p>
        </w:tc>
      </w:tr>
      <w:tr w:rsidR="00A717E3" w:rsidRPr="008543B3" w:rsidTr="0076374E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Father is Firm With His Ailments</w:t>
            </w:r>
          </w:p>
        </w:tc>
      </w:tr>
      <w:tr w:rsidR="00A717E3" w:rsidRPr="008543B3" w:rsidTr="0076374E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The Use of Force</w:t>
            </w:r>
          </w:p>
        </w:tc>
      </w:tr>
      <w:tr w:rsidR="00A717E3" w:rsidRPr="008543B3" w:rsidTr="0076374E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Old Folk's Christmas</w:t>
            </w:r>
          </w:p>
        </w:tc>
      </w:tr>
      <w:tr w:rsidR="00A717E3" w:rsidRPr="008543B3" w:rsidTr="0076374E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Silent Snow, Secret Snow</w:t>
            </w:r>
          </w:p>
        </w:tc>
      </w:tr>
      <w:tr w:rsidR="00A717E3" w:rsidRPr="008543B3" w:rsidTr="0076374E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Soldiers of the Republic</w:t>
            </w:r>
          </w:p>
        </w:tc>
      </w:tr>
      <w:tr w:rsidR="00A717E3" w:rsidRPr="008543B3" w:rsidTr="00A717E3">
        <w:trPr>
          <w:trHeight w:val="603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A717E3" w:rsidRPr="008543B3" w:rsidRDefault="00A717E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Mr. Preble Gets Rid of His Wife</w:t>
            </w:r>
          </w:p>
        </w:tc>
      </w:tr>
      <w:tr w:rsidR="008543B3" w:rsidRPr="008543B3" w:rsidTr="00AA7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Cluney</w:t>
            </w:r>
            <w:proofErr w:type="spellEnd"/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McFarrar's</w:t>
            </w:r>
            <w:proofErr w:type="spellEnd"/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 xml:space="preserve"> Hardtack</w:t>
            </w:r>
          </w:p>
        </w:tc>
      </w:tr>
      <w:tr w:rsidR="008543B3" w:rsidRPr="008543B3" w:rsidTr="00AA7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The Resting Place</w:t>
            </w:r>
          </w:p>
        </w:tc>
      </w:tr>
      <w:tr w:rsidR="008543B3" w:rsidRPr="008543B3" w:rsidTr="00AA7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Friend of the Family</w:t>
            </w:r>
          </w:p>
        </w:tc>
      </w:tr>
      <w:tr w:rsidR="008543B3" w:rsidRPr="008543B3" w:rsidTr="00AA7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There Was a Young Lady From Perth</w:t>
            </w:r>
          </w:p>
        </w:tc>
      </w:tr>
      <w:tr w:rsidR="008543B3" w:rsidRPr="008543B3" w:rsidTr="00AA7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The Downfall of Fascism in Black...</w:t>
            </w:r>
          </w:p>
        </w:tc>
      </w:tr>
      <w:tr w:rsidR="008543B3" w:rsidRPr="008543B3" w:rsidTr="00AA7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The French Scarecrow</w:t>
            </w:r>
          </w:p>
        </w:tc>
      </w:tr>
      <w:tr w:rsidR="008543B3" w:rsidRPr="008543B3" w:rsidTr="00AA7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The Blue-Winged Teal</w:t>
            </w:r>
          </w:p>
        </w:tc>
      </w:tr>
      <w:tr w:rsidR="008543B3" w:rsidRPr="008543B3" w:rsidTr="00AA7C5D">
        <w:trPr>
          <w:trHeight w:val="48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The Archimandrite's Niece</w:t>
            </w:r>
          </w:p>
        </w:tc>
      </w:tr>
      <w:tr w:rsidR="008543B3" w:rsidRPr="008543B3" w:rsidTr="00AA7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A Mother's Tale</w:t>
            </w:r>
          </w:p>
        </w:tc>
      </w:tr>
      <w:tr w:rsidR="008543B3" w:rsidRPr="008543B3" w:rsidTr="00AA7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The National Pastime</w:t>
            </w: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</w:p>
        </w:tc>
      </w:tr>
      <w:tr w:rsidR="008543B3" w:rsidRPr="008543B3" w:rsidTr="00AA7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D0"/>
            <w:vAlign w:val="center"/>
            <w:hideMark/>
          </w:tcPr>
          <w:p w:rsidR="008543B3" w:rsidRPr="008543B3" w:rsidRDefault="008543B3" w:rsidP="00A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B3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Grandma and the Hindu Monk</w:t>
            </w:r>
          </w:p>
        </w:tc>
      </w:tr>
    </w:tbl>
    <w:p w:rsidR="008543B3" w:rsidRDefault="008543B3"/>
    <w:sectPr w:rsidR="008543B3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C36" w:rsidRDefault="005E5C36" w:rsidP="008543B3">
      <w:pPr>
        <w:spacing w:after="0" w:line="240" w:lineRule="auto"/>
      </w:pPr>
      <w:r>
        <w:separator/>
      </w:r>
    </w:p>
  </w:endnote>
  <w:endnote w:type="continuationSeparator" w:id="0">
    <w:p w:rsidR="005E5C36" w:rsidRDefault="005E5C36" w:rsidP="0085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C36" w:rsidRDefault="005E5C36" w:rsidP="008543B3">
      <w:pPr>
        <w:spacing w:after="0" w:line="240" w:lineRule="auto"/>
      </w:pPr>
      <w:r>
        <w:separator/>
      </w:r>
    </w:p>
  </w:footnote>
  <w:footnote w:type="continuationSeparator" w:id="0">
    <w:p w:rsidR="005E5C36" w:rsidRDefault="005E5C36" w:rsidP="0085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B3" w:rsidRPr="008543B3" w:rsidRDefault="008543B3" w:rsidP="008543B3">
    <w:pPr>
      <w:pStyle w:val="Header"/>
      <w:jc w:val="center"/>
      <w:rPr>
        <w:b/>
        <w:sz w:val="28"/>
      </w:rPr>
    </w:pPr>
    <w:r w:rsidRPr="008543B3">
      <w:rPr>
        <w:b/>
        <w:sz w:val="28"/>
      </w:rPr>
      <w:t>ACE REFERENCES FOR 2014 SEASON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B3"/>
    <w:rsid w:val="00000F71"/>
    <w:rsid w:val="00034D0E"/>
    <w:rsid w:val="00050390"/>
    <w:rsid w:val="00252A3E"/>
    <w:rsid w:val="002971B8"/>
    <w:rsid w:val="005E5C36"/>
    <w:rsid w:val="008543B3"/>
    <w:rsid w:val="009606A0"/>
    <w:rsid w:val="00A717E3"/>
    <w:rsid w:val="00B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B3"/>
  </w:style>
  <w:style w:type="paragraph" w:styleId="Footer">
    <w:name w:val="footer"/>
    <w:basedOn w:val="Normal"/>
    <w:link w:val="FooterChar"/>
    <w:uiPriority w:val="99"/>
    <w:unhideWhenUsed/>
    <w:rsid w:val="0085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B3"/>
  </w:style>
  <w:style w:type="paragraph" w:styleId="BalloonText">
    <w:name w:val="Balloon Text"/>
    <w:basedOn w:val="Normal"/>
    <w:link w:val="BalloonTextChar"/>
    <w:uiPriority w:val="99"/>
    <w:semiHidden/>
    <w:unhideWhenUsed/>
    <w:rsid w:val="00A7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B3"/>
  </w:style>
  <w:style w:type="paragraph" w:styleId="Footer">
    <w:name w:val="footer"/>
    <w:basedOn w:val="Normal"/>
    <w:link w:val="FooterChar"/>
    <w:uiPriority w:val="99"/>
    <w:unhideWhenUsed/>
    <w:rsid w:val="0085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B3"/>
  </w:style>
  <w:style w:type="paragraph" w:styleId="BalloonText">
    <w:name w:val="Balloon Text"/>
    <w:basedOn w:val="Normal"/>
    <w:link w:val="BalloonTextChar"/>
    <w:uiPriority w:val="99"/>
    <w:semiHidden/>
    <w:unhideWhenUsed/>
    <w:rsid w:val="00A7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402</Words>
  <Characters>2294</Characters>
  <Application>Microsoft Office Word</Application>
  <DocSecurity>0</DocSecurity>
  <Lines>19</Lines>
  <Paragraphs>5</Paragraphs>
  <ScaleCrop>false</ScaleCrop>
  <Company>Fayetteville Public Schools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3</cp:revision>
  <cp:lastPrinted>2014-01-10T18:36:00Z</cp:lastPrinted>
  <dcterms:created xsi:type="dcterms:W3CDTF">2014-01-21T23:30:00Z</dcterms:created>
  <dcterms:modified xsi:type="dcterms:W3CDTF">2014-01-21T23:43:00Z</dcterms:modified>
</cp:coreProperties>
</file>